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F5" w:rsidRDefault="00CE0F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-540385</wp:posOffset>
                </wp:positionV>
                <wp:extent cx="5321935" cy="11938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935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F5" w:rsidRPr="00D72CF5" w:rsidRDefault="00D72C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CF5">
                              <w:rPr>
                                <w:b/>
                                <w:sz w:val="32"/>
                                <w:szCs w:val="32"/>
                              </w:rPr>
                              <w:t>Yleistäen, Wordissä on vain kolmea asiaa:</w:t>
                            </w:r>
                          </w:p>
                          <w:p w:rsidR="00D72CF5" w:rsidRPr="00D72CF5" w:rsidRDefault="00D72C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CF5">
                              <w:rPr>
                                <w:b/>
                                <w:sz w:val="32"/>
                                <w:szCs w:val="32"/>
                              </w:rPr>
                              <w:t>Tekstiä, kuvaa, taulukkoa</w:t>
                            </w:r>
                          </w:p>
                          <w:p w:rsidR="00D72CF5" w:rsidRPr="00D72CF5" w:rsidRDefault="00D72C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2CF5" w:rsidRPr="00D72CF5" w:rsidRDefault="00D72C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CF5">
                              <w:rPr>
                                <w:b/>
                                <w:sz w:val="32"/>
                                <w:szCs w:val="32"/>
                              </w:rPr>
                              <w:t>Sekä erikoistoimintona lomake, katso viimeinen sivu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05pt;margin-top:-42.55pt;width:419.05pt;height: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" fillcolor="yellow">
                <v:textbox>
                  <w:txbxContent>
                    <w:p w:rsidR="00D72CF5" w:rsidRPr="00D72CF5" w:rsidRDefault="00D72C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2CF5">
                        <w:rPr>
                          <w:b/>
                          <w:sz w:val="32"/>
                          <w:szCs w:val="32"/>
                        </w:rPr>
                        <w:t>Yleistäen, Wordissä on vain kolmea asiaa:</w:t>
                      </w:r>
                    </w:p>
                    <w:p w:rsidR="00D72CF5" w:rsidRPr="00D72CF5" w:rsidRDefault="00D72C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2CF5">
                        <w:rPr>
                          <w:b/>
                          <w:sz w:val="32"/>
                          <w:szCs w:val="32"/>
                        </w:rPr>
                        <w:t>Tekstiä, kuvaa, taulukkoa</w:t>
                      </w:r>
                    </w:p>
                    <w:p w:rsidR="00D72CF5" w:rsidRPr="00D72CF5" w:rsidRDefault="00D72CF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72CF5" w:rsidRPr="00D72CF5" w:rsidRDefault="00D72C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2CF5">
                        <w:rPr>
                          <w:b/>
                          <w:sz w:val="32"/>
                          <w:szCs w:val="32"/>
                        </w:rPr>
                        <w:t>Sekä erikoistoimintona lomake, katso viimeinen sivu</w:t>
                      </w:r>
                    </w:p>
                  </w:txbxContent>
                </v:textbox>
              </v:rect>
            </w:pict>
          </mc:Fallback>
        </mc:AlternateContent>
      </w: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AF1CDA" w:rsidRDefault="00CE0F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41910</wp:posOffset>
                </wp:positionV>
                <wp:extent cx="4401820" cy="109283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1820" cy="1092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DA" w:rsidRPr="00AF1CDA" w:rsidRDefault="00AF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1CDA">
                              <w:rPr>
                                <w:b/>
                                <w:sz w:val="24"/>
                                <w:szCs w:val="24"/>
                              </w:rPr>
                              <w:t>Aktivoidun aiheen mukaiset toiminnot näkyvissä ylhäällä</w:t>
                            </w:r>
                            <w:proofErr w:type="gramEnd"/>
                          </w:p>
                          <w:p w:rsidR="00AF1CDA" w:rsidRDefault="00AF1CDA"/>
                          <w:p w:rsidR="00AF1CDA" w:rsidRDefault="00AF1CDA">
                            <w:pPr>
                              <w:rPr>
                                <w:b/>
                              </w:rPr>
                            </w:pPr>
                            <w:r w:rsidRPr="00AF1CDA">
                              <w:rPr>
                                <w:b/>
                              </w:rPr>
                              <w:t>Kaksoisklikkaa kuvaa, ylhäällä näkyy kuvan muokkaus- työkaluja</w:t>
                            </w:r>
                          </w:p>
                          <w:p w:rsidR="00AF1CDA" w:rsidRDefault="00AF1CDA">
                            <w:pPr>
                              <w:rPr>
                                <w:b/>
                              </w:rPr>
                            </w:pPr>
                          </w:p>
                          <w:p w:rsidR="00AF1CDA" w:rsidRPr="00AF1CDA" w:rsidRDefault="00AF1C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Klikkaa kursori taulukon soluun, taulukkotyökalu- vaihtoehdot saa näkyviin oikealla ylhäällä: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.05pt;margin-top:3.3pt;width:346.6pt;height:8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" fillcolor="yellow">
                <v:textbox>
                  <w:txbxContent>
                    <w:p w:rsidR="00AF1CDA" w:rsidRPr="00AF1CDA" w:rsidRDefault="00AF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F1CDA">
                        <w:rPr>
                          <w:b/>
                          <w:sz w:val="24"/>
                          <w:szCs w:val="24"/>
                        </w:rPr>
                        <w:t>Aktivoidun aiheen mukaiset toiminnot näkyvissä ylhäällä</w:t>
                      </w:r>
                      <w:proofErr w:type="gramEnd"/>
                    </w:p>
                    <w:p w:rsidR="00AF1CDA" w:rsidRDefault="00AF1CDA"/>
                    <w:p w:rsidR="00AF1CDA" w:rsidRDefault="00AF1CDA">
                      <w:pPr>
                        <w:rPr>
                          <w:b/>
                        </w:rPr>
                      </w:pPr>
                      <w:r w:rsidRPr="00AF1CDA">
                        <w:rPr>
                          <w:b/>
                        </w:rPr>
                        <w:t>Kaksoisklikkaa kuvaa, ylhäällä näkyy kuvan muokkaus- työkaluja</w:t>
                      </w:r>
                    </w:p>
                    <w:p w:rsidR="00AF1CDA" w:rsidRDefault="00AF1CDA">
                      <w:pPr>
                        <w:rPr>
                          <w:b/>
                        </w:rPr>
                      </w:pPr>
                    </w:p>
                    <w:p w:rsidR="00AF1CDA" w:rsidRPr="00AF1CDA" w:rsidRDefault="00AF1C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Klikkaa kursori taulukon soluun, taulukkotyökalu- vaihtoehdot saa näkyviin oikealla ylhäällä:</w:t>
                      </w:r>
                    </w:p>
                  </w:txbxContent>
                </v:textbox>
              </v:rect>
            </w:pict>
          </mc:Fallback>
        </mc:AlternateContent>
      </w: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D72CF5">
      <w:pPr>
        <w:rPr>
          <w:rFonts w:ascii="Arial" w:hAnsi="Arial" w:cs="Arial"/>
        </w:rPr>
      </w:pPr>
    </w:p>
    <w:p w:rsidR="00D72CF5" w:rsidRDefault="00CE0F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29845</wp:posOffset>
                </wp:positionV>
                <wp:extent cx="1675130" cy="31559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315595"/>
                        </a:xfrm>
                        <a:custGeom>
                          <a:avLst/>
                          <a:gdLst>
                            <a:gd name="T0" fmla="*/ 0 w 1618"/>
                            <a:gd name="T1" fmla="*/ 0 h 497"/>
                            <a:gd name="T2" fmla="*/ 1618 w 1618"/>
                            <a:gd name="T3" fmla="*/ 0 h 497"/>
                            <a:gd name="T4" fmla="*/ 1618 w 1618"/>
                            <a:gd name="T5" fmla="*/ 497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18" h="497">
                              <a:moveTo>
                                <a:pt x="0" y="0"/>
                              </a:moveTo>
                              <a:lnTo>
                                <a:pt x="1618" y="0"/>
                              </a:lnTo>
                              <a:lnTo>
                                <a:pt x="1618" y="497"/>
                              </a:ln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25.05pt;margin-top:2.35pt;width:131.9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" path="m,l1618,r,497e" filled="f" strokecolor="red" strokeweight="6pt">
                <v:stroke endarrow="block"/>
                <v:path arrowok="t" o:connecttype="custom" o:connectlocs="0,0;1675130,0;1675130,315595" o:connectangles="0,0,0"/>
              </v:shape>
            </w:pict>
          </mc:Fallback>
        </mc:AlternateContent>
      </w:r>
    </w:p>
    <w:p w:rsidR="00D72CF5" w:rsidRDefault="00D72CF5">
      <w:pPr>
        <w:rPr>
          <w:rFonts w:ascii="Arial" w:hAnsi="Arial" w:cs="Arial"/>
        </w:rPr>
      </w:pPr>
    </w:p>
    <w:p w:rsidR="00AF1CDA" w:rsidRDefault="00CE0F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53340</wp:posOffset>
                </wp:positionV>
                <wp:extent cx="1747520" cy="70421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7042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.35pt;margin-top:4.2pt;width:137.6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" filled="f" strokecolor="red" strokeweight="6pt"/>
            </w:pict>
          </mc:Fallback>
        </mc:AlternateContent>
      </w:r>
    </w:p>
    <w:p w:rsidR="00AF1CDA" w:rsidRDefault="00CE0FE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1270</wp:posOffset>
            </wp:positionV>
            <wp:extent cx="5302250" cy="949960"/>
            <wp:effectExtent l="19050" t="19050" r="0" b="254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949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F1CDA" w:rsidRDefault="00AF1CDA">
      <w:pPr>
        <w:rPr>
          <w:rFonts w:ascii="Arial" w:hAnsi="Arial" w:cs="Arial"/>
        </w:rPr>
      </w:pPr>
    </w:p>
    <w:p w:rsidR="00AB4047" w:rsidRDefault="00AB4047">
      <w:pPr>
        <w:rPr>
          <w:rFonts w:ascii="Arial" w:hAnsi="Arial" w:cs="Arial"/>
        </w:rPr>
      </w:pPr>
      <w:r w:rsidRPr="007A232C">
        <w:rPr>
          <w:rFonts w:ascii="Arial" w:hAnsi="Arial" w:cs="Arial"/>
        </w:rPr>
        <w:t>Suomalainen kaupunk</w:t>
      </w:r>
      <w:bookmarkStart w:id="0" w:name="_GoBack"/>
      <w:bookmarkEnd w:id="0"/>
      <w:r w:rsidRPr="007A232C">
        <w:rPr>
          <w:rFonts w:ascii="Arial" w:hAnsi="Arial" w:cs="Arial"/>
        </w:rPr>
        <w:t>iverkko rakentuu tuoreen selvityksen mukaan yhä enemmän muutaman vahvan kaupunkiseudun varaan. Verkon painopiste liukuu kohti pääkaupunkiseutua</w:t>
      </w:r>
      <w:r>
        <w:rPr>
          <w:rFonts w:ascii="Arial" w:hAnsi="Arial" w:cs="Arial"/>
        </w:rPr>
        <w:t>.</w:t>
      </w:r>
    </w:p>
    <w:p w:rsidR="0050524E" w:rsidRDefault="005052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0000" cy="1080075"/>
            <wp:effectExtent l="0" t="0" r="8255" b="635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47" w:rsidRDefault="00AB4047">
      <w:pPr>
        <w:rPr>
          <w:rFonts w:ascii="Arial" w:hAnsi="Arial" w:cs="Arial"/>
        </w:rPr>
      </w:pPr>
    </w:p>
    <w:p w:rsidR="00AB4047" w:rsidRDefault="00AB4047">
      <w:r w:rsidRPr="007A232C">
        <w:rPr>
          <w:rFonts w:ascii="Arial" w:hAnsi="Arial" w:cs="Arial"/>
        </w:rPr>
        <w:t>Tutkija Janne Antikaisen sisäministeriölle tekemä Kaupunkiverkkotutkimus 2001 osoittaa kuitenkin, että kaupunkiseutujen kehitys ei riipu yksinomaan niiden koosta</w:t>
      </w:r>
    </w:p>
    <w:p w:rsidR="00AB4047" w:rsidRDefault="00AB40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9021C0" w:rsidRPr="007A232C" w:rsidTr="00E62478">
        <w:tc>
          <w:tcPr>
            <w:tcW w:w="3652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  <w:bookmarkStart w:id="1" w:name="_Toc527725428"/>
            <w:r w:rsidRPr="007A232C">
              <w:rPr>
                <w:rFonts w:ascii="Arial" w:hAnsi="Arial" w:cs="Arial"/>
                <w:b/>
              </w:rPr>
              <w:t>Suomen kaupunkiverkko yhä enemmän muutaman keskuksen varassa</w:t>
            </w:r>
            <w:bookmarkEnd w:id="1"/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</w:tr>
      <w:tr w:rsidR="009021C0" w:rsidRPr="007A232C" w:rsidTr="00E62478">
        <w:tc>
          <w:tcPr>
            <w:tcW w:w="3652" w:type="dxa"/>
          </w:tcPr>
          <w:p w:rsidR="009021C0" w:rsidRPr="007A232C" w:rsidRDefault="009021C0" w:rsidP="007A232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</w:rPr>
            </w:pPr>
          </w:p>
        </w:tc>
      </w:tr>
      <w:tr w:rsidR="009021C0" w:rsidRPr="007A232C" w:rsidTr="00E62478">
        <w:tc>
          <w:tcPr>
            <w:tcW w:w="3652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  <w:r w:rsidRPr="007A232C">
              <w:rPr>
                <w:rFonts w:ascii="Arial" w:hAnsi="Arial" w:cs="Arial"/>
                <w:b/>
              </w:rPr>
              <w:t>Helsinki</w:t>
            </w: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</w:tr>
      <w:tr w:rsidR="009021C0" w:rsidRPr="007A232C" w:rsidTr="00E62478">
        <w:tc>
          <w:tcPr>
            <w:tcW w:w="3652" w:type="dxa"/>
          </w:tcPr>
          <w:p w:rsidR="009021C0" w:rsidRPr="007A232C" w:rsidRDefault="009021C0" w:rsidP="007A232C">
            <w:pPr>
              <w:rPr>
                <w:rFonts w:ascii="Arial" w:hAnsi="Arial" w:cs="Arial"/>
              </w:rPr>
            </w:pPr>
            <w:r w:rsidRPr="007A232C">
              <w:rPr>
                <w:rFonts w:ascii="Arial" w:hAnsi="Arial" w:cs="Arial"/>
              </w:rPr>
              <w:t xml:space="preserve">Suomalainen kaupunkiverkko rakentuu tuoreen selvityksen mukaan yhä enemmän muutaman vahvan kaupunkiseudun varaan. Verkon painopiste liukuu kohti pääkaupunkiseutua. </w:t>
            </w:r>
          </w:p>
        </w:tc>
        <w:tc>
          <w:tcPr>
            <w:tcW w:w="2693" w:type="dxa"/>
          </w:tcPr>
          <w:p w:rsidR="009021C0" w:rsidRPr="007A232C" w:rsidRDefault="00CE0FE3" w:rsidP="007A2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6980" cy="920115"/>
                  <wp:effectExtent l="0" t="0" r="0" b="0"/>
                  <wp:docPr id="2" name="Kuva 2" descr="Water l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l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</w:rPr>
            </w:pPr>
            <w:r w:rsidRPr="007A232C">
              <w:rPr>
                <w:rFonts w:ascii="Arial" w:hAnsi="Arial" w:cs="Arial"/>
              </w:rPr>
              <w:t>Tutkija Janne Antikaisen sisäministeriölle tekemä Kaupunkiverkkotutkimus 2001 osoittaa kuitenkin, että kaupunkiseutujen kehitys ei riipu yksinomaan niiden koosta. Maasta löytyy myös keskikokoisia ja muualla kuin etelässä sijaitsevia kohtalaisen hyvin menestyviä kaupunkiseutuja.</w:t>
            </w:r>
          </w:p>
        </w:tc>
      </w:tr>
      <w:tr w:rsidR="009021C0" w:rsidRPr="007A232C" w:rsidTr="00E62478">
        <w:tc>
          <w:tcPr>
            <w:tcW w:w="3652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  <w:r w:rsidRPr="007A232C">
              <w:rPr>
                <w:rFonts w:ascii="Arial" w:hAnsi="Arial" w:cs="Arial"/>
                <w:b/>
              </w:rPr>
              <w:t>Oulu</w:t>
            </w: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021C0" w:rsidRPr="007A232C" w:rsidRDefault="009021C0" w:rsidP="007A232C">
            <w:pPr>
              <w:rPr>
                <w:rFonts w:ascii="Arial" w:hAnsi="Arial" w:cs="Arial"/>
                <w:b/>
              </w:rPr>
            </w:pPr>
          </w:p>
        </w:tc>
      </w:tr>
    </w:tbl>
    <w:p w:rsidR="00931962" w:rsidRDefault="00931962" w:rsidP="000A080E">
      <w:pPr>
        <w:rPr>
          <w:rFonts w:ascii="Arial" w:hAnsi="Arial" w:cs="Arial"/>
        </w:rPr>
      </w:pPr>
    </w:p>
    <w:p w:rsidR="000D1A0F" w:rsidRDefault="000D1A0F" w:rsidP="000A080E">
      <w:pPr>
        <w:rPr>
          <w:rFonts w:ascii="Arial" w:hAnsi="Arial" w:cs="Arial"/>
        </w:rPr>
        <w:sectPr w:rsidR="000D1A0F">
          <w:pgSz w:w="11906" w:h="16838"/>
          <w:pgMar w:top="1417" w:right="1134" w:bottom="1417" w:left="1134" w:header="708" w:footer="708" w:gutter="0"/>
          <w:pgNumType w:start="1"/>
          <w:cols w:space="708"/>
          <w:formProt w:val="0"/>
        </w:sectPr>
      </w:pPr>
    </w:p>
    <w:tbl>
      <w:tblPr>
        <w:tblW w:w="9960" w:type="dxa"/>
        <w:tblInd w:w="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283"/>
        <w:gridCol w:w="263"/>
        <w:gridCol w:w="871"/>
        <w:gridCol w:w="992"/>
        <w:gridCol w:w="1142"/>
        <w:gridCol w:w="1693"/>
        <w:gridCol w:w="709"/>
        <w:gridCol w:w="425"/>
        <w:gridCol w:w="283"/>
        <w:gridCol w:w="851"/>
        <w:gridCol w:w="1134"/>
      </w:tblGrid>
      <w:tr w:rsidR="000D1A0F" w:rsidTr="000D1A0F">
        <w:trPr>
          <w:cantSplit/>
          <w:trHeight w:val="33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Pr="00D72CF5" w:rsidRDefault="00D72CF5">
            <w:pPr>
              <w:jc w:val="center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D72CF5">
              <w:rPr>
                <w:rFonts w:ascii="Arial" w:hAnsi="Arial"/>
                <w:b/>
                <w:color w:val="FF0000"/>
                <w:sz w:val="36"/>
                <w:szCs w:val="36"/>
              </w:rPr>
              <w:lastRenderedPageBreak/>
              <w:t>Spesiaalitoiminto: Lomake</w:t>
            </w:r>
          </w:p>
        </w:tc>
      </w:tr>
      <w:tr w:rsidR="000D1A0F" w:rsidTr="000D1A0F">
        <w:trPr>
          <w:cantSplit/>
          <w:trHeight w:val="33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Pr="005B5124" w:rsidRDefault="000D1A0F">
            <w:pPr>
              <w:pStyle w:val="Otsikko1"/>
              <w:jc w:val="center"/>
              <w:rPr>
                <w:lang w:val="en-US"/>
              </w:rPr>
            </w:pPr>
          </w:p>
          <w:p w:rsidR="000D1A0F" w:rsidRDefault="000D1A0F">
            <w:pPr>
              <w:pStyle w:val="Otsikko1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L o u n a s l i s t a</w:t>
            </w:r>
          </w:p>
          <w:p w:rsidR="000D1A0F" w:rsidRDefault="000D1A0F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fldChar w:fldCharType="begin">
                <w:ffData>
                  <w:name w:val="Teksti13"/>
                  <w:enabled w:val="0"/>
                  <w:calcOnExit w:val="0"/>
                  <w:textInput>
                    <w:type w:val="currentDate"/>
                    <w:format w:val="dd.MM.yy"/>
                  </w:textInput>
                </w:ffData>
              </w:fldChar>
            </w:r>
            <w:bookmarkStart w:id="2" w:name="Teksti13"/>
            <w:r>
              <w:rPr>
                <w:b/>
                <w:bCs/>
                <w:sz w:val="28"/>
                <w:lang w:val="en-GB"/>
              </w:rPr>
              <w:instrText xml:space="preserve"> FORMTEXT </w:instrText>
            </w:r>
            <w:r>
              <w:rPr>
                <w:b/>
                <w:bCs/>
                <w:sz w:val="28"/>
                <w:lang w:val="en-GB"/>
              </w:rPr>
              <w:fldChar w:fldCharType="begin"/>
            </w:r>
            <w:r>
              <w:rPr>
                <w:b/>
                <w:bCs/>
                <w:sz w:val="28"/>
                <w:lang w:val="en-GB"/>
              </w:rPr>
              <w:instrText xml:space="preserve"> DATE \@ "dd.MM.yy" </w:instrText>
            </w:r>
            <w:r>
              <w:rPr>
                <w:b/>
                <w:bCs/>
                <w:sz w:val="28"/>
                <w:lang w:val="en-GB"/>
              </w:rPr>
              <w:fldChar w:fldCharType="separate"/>
            </w:r>
            <w:r w:rsidR="005B5124">
              <w:rPr>
                <w:b/>
                <w:bCs/>
                <w:noProof/>
                <w:sz w:val="28"/>
                <w:lang w:val="en-GB"/>
              </w:rPr>
              <w:instrText>31.10.12</w:instrText>
            </w:r>
            <w:r>
              <w:rPr>
                <w:b/>
                <w:bCs/>
                <w:sz w:val="28"/>
                <w:lang w:val="en-GB"/>
              </w:rPr>
              <w:fldChar w:fldCharType="end"/>
            </w:r>
            <w:r>
              <w:rPr>
                <w:b/>
                <w:bCs/>
                <w:sz w:val="28"/>
                <w:lang w:val="en-GB"/>
              </w:rPr>
            </w:r>
            <w:r>
              <w:rPr>
                <w:b/>
                <w:bCs/>
                <w:sz w:val="2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8"/>
                <w:lang w:val="en-GB"/>
              </w:rPr>
              <w:t>02.05.03</w:t>
            </w:r>
            <w:r>
              <w:fldChar w:fldCharType="end"/>
            </w:r>
            <w:bookmarkEnd w:id="2"/>
            <w:r>
              <w:rPr>
                <w:b/>
                <w:bCs/>
                <w:sz w:val="28"/>
                <w:lang w:val="en-GB"/>
              </w:rPr>
              <w:t xml:space="preserve">   </w:t>
            </w:r>
            <w:r>
              <w:rPr>
                <w:b/>
                <w:bCs/>
                <w:sz w:val="28"/>
                <w:lang w:val="en-GB"/>
              </w:rPr>
              <w:fldChar w:fldCharType="begin">
                <w:ffData>
                  <w:name w:val="Teksti14"/>
                  <w:enabled w:val="0"/>
                  <w:calcOnExit w:val="0"/>
                  <w:textInput>
                    <w:type w:val="currentTime"/>
                    <w:format w:val="HH:mm"/>
                  </w:textInput>
                </w:ffData>
              </w:fldChar>
            </w:r>
            <w:bookmarkStart w:id="3" w:name="Teksti14"/>
            <w:r>
              <w:rPr>
                <w:b/>
                <w:bCs/>
                <w:sz w:val="28"/>
                <w:lang w:val="en-GB"/>
              </w:rPr>
              <w:instrText xml:space="preserve"> FORMTEXT </w:instrText>
            </w:r>
            <w:r>
              <w:rPr>
                <w:b/>
                <w:bCs/>
                <w:sz w:val="28"/>
                <w:lang w:val="en-GB"/>
              </w:rPr>
              <w:fldChar w:fldCharType="begin"/>
            </w:r>
            <w:r>
              <w:rPr>
                <w:b/>
                <w:bCs/>
                <w:sz w:val="28"/>
                <w:lang w:val="en-GB"/>
              </w:rPr>
              <w:instrText xml:space="preserve"> TIME \@ "HH:mm" </w:instrText>
            </w:r>
            <w:r>
              <w:rPr>
                <w:b/>
                <w:bCs/>
                <w:sz w:val="28"/>
                <w:lang w:val="en-GB"/>
              </w:rPr>
              <w:fldChar w:fldCharType="separate"/>
            </w:r>
            <w:r w:rsidR="005B5124">
              <w:rPr>
                <w:b/>
                <w:bCs/>
                <w:noProof/>
                <w:sz w:val="28"/>
                <w:lang w:val="en-GB"/>
              </w:rPr>
              <w:instrText>06:43</w:instrText>
            </w:r>
            <w:r>
              <w:rPr>
                <w:b/>
                <w:bCs/>
                <w:sz w:val="28"/>
                <w:lang w:val="en-GB"/>
              </w:rPr>
              <w:fldChar w:fldCharType="end"/>
            </w:r>
            <w:r>
              <w:rPr>
                <w:b/>
                <w:bCs/>
                <w:sz w:val="28"/>
                <w:lang w:val="en-GB"/>
              </w:rPr>
            </w:r>
            <w:r>
              <w:rPr>
                <w:b/>
                <w:bCs/>
                <w:sz w:val="2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8"/>
                <w:lang w:val="en-GB"/>
              </w:rPr>
              <w:t>14:34</w:t>
            </w:r>
            <w:r>
              <w:fldChar w:fldCharType="end"/>
            </w:r>
            <w:bookmarkEnd w:id="3"/>
          </w:p>
          <w:p w:rsidR="000D1A0F" w:rsidRDefault="000D1A0F">
            <w:pPr>
              <w:rPr>
                <w:rFonts w:ascii="Arial" w:hAnsi="Arial"/>
                <w:lang w:val="en-GB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2"/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Ravintola 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2"/>
            </w:pPr>
            <w:r>
              <w:rPr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1"/>
              <w:jc w:val="right"/>
            </w:pPr>
            <w:r>
              <w:rPr>
                <w:b w:val="0"/>
              </w:rPr>
              <w:t>Aukioloaika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1"/>
            </w:pPr>
            <w:r>
              <w:rPr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1"/>
              <w:jc w:val="right"/>
            </w:pPr>
            <w:r>
              <w:rPr>
                <w:b w:val="0"/>
              </w:rPr>
              <w:t>Lounas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pStyle w:val="Otsikko1"/>
            </w:pPr>
            <w:r>
              <w:rPr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0D1A0F" w:rsidTr="000D1A0F">
        <w:trPr>
          <w:cantSplit/>
          <w:trHeight w:val="345"/>
        </w:trPr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Päivät: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Viikko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ksti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Ruoka- ainevaihtoehdot: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Hinta</w:t>
            </w:r>
          </w:p>
        </w:tc>
      </w:tr>
      <w:tr w:rsidR="000D1A0F" w:rsidTr="000D1A0F">
        <w:trPr>
          <w:cantSplit/>
          <w:trHeight w:val="345"/>
        </w:trPr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8" w:name="Teksti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8"/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 xml:space="preserve">-  </w:t>
            </w:r>
            <w:r>
              <w:rPr>
                <w:b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proofErr w:type="gramEnd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</w:rPr>
              <w:t xml:space="preserve">Sisältää </w:t>
            </w:r>
            <w:proofErr w:type="gramStart"/>
            <w:r>
              <w:rPr>
                <w:b/>
                <w:sz w:val="18"/>
              </w:rPr>
              <w:t>valkosipulia  =</w:t>
            </w:r>
            <w:proofErr w:type="gramEnd"/>
            <w:r>
              <w:rPr>
                <w:b/>
                <w:sz w:val="18"/>
              </w:rPr>
              <w:t xml:space="preserve"> SV</w:t>
            </w:r>
          </w:p>
          <w:p w:rsidR="000D1A0F" w:rsidRDefault="000D1A0F">
            <w:pPr>
              <w:jc w:val="right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b/>
                <w:sz w:val="18"/>
              </w:rPr>
              <w:t>Gluteeniton  =</w:t>
            </w:r>
            <w:proofErr w:type="gramEnd"/>
            <w:r>
              <w:rPr>
                <w:b/>
                <w:sz w:val="18"/>
              </w:rPr>
              <w:t xml:space="preserve">   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right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b/>
                <w:sz w:val="18"/>
              </w:rPr>
              <w:t>Vähälaktoosinen  =</w:t>
            </w:r>
            <w:proofErr w:type="gramEnd"/>
            <w:r>
              <w:rPr>
                <w:b/>
                <w:sz w:val="18"/>
              </w:rPr>
              <w:t xml:space="preserve"> VL Laktoositon  =   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Maanantai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bookmarkStart w:id="9" w:name="Avattava1"/>
            <w:r>
              <w:rPr>
                <w:b/>
                <w:sz w:val="24"/>
              </w:rP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10" w:name="Teksti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0"/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11" w:name="Teksti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bookmarkStart w:id="12" w:name="Avattava4" w:colFirst="2" w:colLast="2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bookmarkEnd w:id="12"/>
      <w:tr w:rsidR="000D1A0F" w:rsidTr="000D1A0F">
        <w:trPr>
          <w:cantSplit/>
          <w:trHeight w:hRule="exact" w:val="5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bookmarkStart w:id="13" w:name="Avattava6" w:colFirst="0" w:colLast="2"/>
            <w:r>
              <w:rPr>
                <w:b/>
                <w:sz w:val="24"/>
              </w:rPr>
              <w:t>Tiistai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bookmarkEnd w:id="13"/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14" w:name="Teksti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hRule="exact" w:val="5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Keskiviikko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15" w:name="Teksti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hRule="exact" w:val="5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Torstai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16" w:name="Teksti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hRule="exact" w:val="5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Perjantai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>
                    <w:type w:val="date"/>
                    <w:format w:val="d.M."/>
                  </w:textInput>
                </w:ffData>
              </w:fldChar>
            </w:r>
            <w:bookmarkStart w:id="17" w:name="Teksti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L"/>
                    <w:listEntry w:val="VL"/>
                    <w:listEntry w:val="G"/>
                    <w:listEntry w:val="SV"/>
                    <w:listEntry w:val="G ja L"/>
                    <w:listEntry w:val="SV ja G"/>
                    <w:listEntry w:val="SV ja L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Viikon </w:t>
            </w:r>
          </w:p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A la carte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1A0F" w:rsidTr="000D1A0F">
        <w:trPr>
          <w:cantSplit/>
          <w:trHeight w:val="33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TERVETULOA JA HYVÄÄ </w:t>
            </w:r>
            <w:proofErr w:type="gramStart"/>
            <w:r>
              <w:rPr>
                <w:b/>
                <w:sz w:val="24"/>
              </w:rPr>
              <w:t>RUOKAHALUA  !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F" w:rsidRDefault="000D1A0F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0D1A0F" w:rsidRPr="006A331F" w:rsidRDefault="000D1A0F" w:rsidP="000A080E">
      <w:pPr>
        <w:rPr>
          <w:rFonts w:ascii="Arial" w:hAnsi="Arial" w:cs="Arial"/>
        </w:rPr>
      </w:pPr>
    </w:p>
    <w:sectPr w:rsidR="000D1A0F" w:rsidRPr="006A331F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AB" w:rsidRDefault="008673AB">
      <w:r>
        <w:separator/>
      </w:r>
    </w:p>
  </w:endnote>
  <w:endnote w:type="continuationSeparator" w:id="0">
    <w:p w:rsidR="008673AB" w:rsidRDefault="008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AB" w:rsidRDefault="008673AB">
      <w:r>
        <w:separator/>
      </w:r>
    </w:p>
  </w:footnote>
  <w:footnote w:type="continuationSeparator" w:id="0">
    <w:p w:rsidR="008673AB" w:rsidRDefault="0086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C"/>
    <w:rsid w:val="000A080E"/>
    <w:rsid w:val="000A3919"/>
    <w:rsid w:val="000D1A0F"/>
    <w:rsid w:val="001235BC"/>
    <w:rsid w:val="002235EE"/>
    <w:rsid w:val="003A7356"/>
    <w:rsid w:val="0050524E"/>
    <w:rsid w:val="00552408"/>
    <w:rsid w:val="005B5124"/>
    <w:rsid w:val="00681621"/>
    <w:rsid w:val="006A331F"/>
    <w:rsid w:val="00715950"/>
    <w:rsid w:val="007A232C"/>
    <w:rsid w:val="00857580"/>
    <w:rsid w:val="008673AB"/>
    <w:rsid w:val="008B10B1"/>
    <w:rsid w:val="009021C0"/>
    <w:rsid w:val="00931962"/>
    <w:rsid w:val="00941650"/>
    <w:rsid w:val="00A56194"/>
    <w:rsid w:val="00AB4047"/>
    <w:rsid w:val="00AC4CED"/>
    <w:rsid w:val="00AF1CDA"/>
    <w:rsid w:val="00BB5B53"/>
    <w:rsid w:val="00C93133"/>
    <w:rsid w:val="00CE0FE3"/>
    <w:rsid w:val="00D72CF5"/>
    <w:rsid w:val="00E62478"/>
    <w:rsid w:val="00F05179"/>
    <w:rsid w:val="00F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4">
    <w:name w:val="heading 4"/>
    <w:basedOn w:val="Normaali"/>
    <w:qFormat/>
    <w:pPr>
      <w:spacing w:before="100" w:after="100"/>
      <w:outlineLvl w:val="3"/>
    </w:pPr>
    <w:rPr>
      <w:rFonts w:ascii="Arial Unicode MS" w:eastAsia="Arial Unicode MS" w:hAnsi="Arial Unicode MS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WW1">
    <w:name w:val="Normaali (WWW)1"/>
    <w:basedOn w:val="Normaali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00"/>
    </w:pPr>
  </w:style>
  <w:style w:type="paragraph" w:styleId="Sisluet3">
    <w:name w:val="toc 3"/>
    <w:basedOn w:val="Normaali"/>
    <w:next w:val="Normaali"/>
    <w:autoRedefine/>
    <w:semiHidden/>
    <w:pPr>
      <w:ind w:left="400"/>
    </w:pPr>
  </w:style>
  <w:style w:type="paragraph" w:styleId="Sisluet4">
    <w:name w:val="toc 4"/>
    <w:basedOn w:val="Normaali"/>
    <w:next w:val="Normaali"/>
    <w:autoRedefine/>
    <w:semiHidden/>
    <w:pPr>
      <w:ind w:left="600"/>
    </w:pPr>
  </w:style>
  <w:style w:type="paragraph" w:styleId="Sisluet5">
    <w:name w:val="toc 5"/>
    <w:basedOn w:val="Normaali"/>
    <w:next w:val="Normaali"/>
    <w:autoRedefine/>
    <w:semiHidden/>
    <w:pPr>
      <w:ind w:left="800"/>
    </w:pPr>
  </w:style>
  <w:style w:type="paragraph" w:styleId="Sisluet6">
    <w:name w:val="toc 6"/>
    <w:basedOn w:val="Normaali"/>
    <w:next w:val="Normaali"/>
    <w:autoRedefine/>
    <w:semiHidden/>
    <w:pPr>
      <w:ind w:left="1000"/>
    </w:pPr>
  </w:style>
  <w:style w:type="paragraph" w:styleId="Sisluet7">
    <w:name w:val="toc 7"/>
    <w:basedOn w:val="Normaali"/>
    <w:next w:val="Normaali"/>
    <w:autoRedefine/>
    <w:semiHidden/>
    <w:pPr>
      <w:ind w:left="1200"/>
    </w:pPr>
  </w:style>
  <w:style w:type="paragraph" w:styleId="Sisluet8">
    <w:name w:val="toc 8"/>
    <w:basedOn w:val="Normaali"/>
    <w:next w:val="Normaali"/>
    <w:autoRedefine/>
    <w:semiHidden/>
    <w:pPr>
      <w:ind w:left="1400"/>
    </w:pPr>
  </w:style>
  <w:style w:type="paragraph" w:styleId="Sisluet9">
    <w:name w:val="toc 9"/>
    <w:basedOn w:val="Normaali"/>
    <w:next w:val="Normaali"/>
    <w:autoRedefine/>
    <w:semiHidden/>
    <w:pPr>
      <w:ind w:left="1600"/>
    </w:pPr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rsid w:val="008B10B1"/>
    <w:rPr>
      <w:rFonts w:ascii="Arial" w:hAnsi="Arial" w:cs="Arial"/>
      <w:sz w:val="24"/>
      <w:szCs w:val="24"/>
    </w:rPr>
  </w:style>
  <w:style w:type="table" w:styleId="TaulukkoRuudukko">
    <w:name w:val="Table Grid"/>
    <w:basedOn w:val="Normaalitaulukko"/>
    <w:rsid w:val="000A0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rsid w:val="000D1A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D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4">
    <w:name w:val="heading 4"/>
    <w:basedOn w:val="Normaali"/>
    <w:qFormat/>
    <w:pPr>
      <w:spacing w:before="100" w:after="100"/>
      <w:outlineLvl w:val="3"/>
    </w:pPr>
    <w:rPr>
      <w:rFonts w:ascii="Arial Unicode MS" w:eastAsia="Arial Unicode MS" w:hAnsi="Arial Unicode MS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WW1">
    <w:name w:val="Normaali (WWW)1"/>
    <w:basedOn w:val="Normaali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00"/>
    </w:pPr>
  </w:style>
  <w:style w:type="paragraph" w:styleId="Sisluet3">
    <w:name w:val="toc 3"/>
    <w:basedOn w:val="Normaali"/>
    <w:next w:val="Normaali"/>
    <w:autoRedefine/>
    <w:semiHidden/>
    <w:pPr>
      <w:ind w:left="400"/>
    </w:pPr>
  </w:style>
  <w:style w:type="paragraph" w:styleId="Sisluet4">
    <w:name w:val="toc 4"/>
    <w:basedOn w:val="Normaali"/>
    <w:next w:val="Normaali"/>
    <w:autoRedefine/>
    <w:semiHidden/>
    <w:pPr>
      <w:ind w:left="600"/>
    </w:pPr>
  </w:style>
  <w:style w:type="paragraph" w:styleId="Sisluet5">
    <w:name w:val="toc 5"/>
    <w:basedOn w:val="Normaali"/>
    <w:next w:val="Normaali"/>
    <w:autoRedefine/>
    <w:semiHidden/>
    <w:pPr>
      <w:ind w:left="800"/>
    </w:pPr>
  </w:style>
  <w:style w:type="paragraph" w:styleId="Sisluet6">
    <w:name w:val="toc 6"/>
    <w:basedOn w:val="Normaali"/>
    <w:next w:val="Normaali"/>
    <w:autoRedefine/>
    <w:semiHidden/>
    <w:pPr>
      <w:ind w:left="1000"/>
    </w:pPr>
  </w:style>
  <w:style w:type="paragraph" w:styleId="Sisluet7">
    <w:name w:val="toc 7"/>
    <w:basedOn w:val="Normaali"/>
    <w:next w:val="Normaali"/>
    <w:autoRedefine/>
    <w:semiHidden/>
    <w:pPr>
      <w:ind w:left="1200"/>
    </w:pPr>
  </w:style>
  <w:style w:type="paragraph" w:styleId="Sisluet8">
    <w:name w:val="toc 8"/>
    <w:basedOn w:val="Normaali"/>
    <w:next w:val="Normaali"/>
    <w:autoRedefine/>
    <w:semiHidden/>
    <w:pPr>
      <w:ind w:left="1400"/>
    </w:pPr>
  </w:style>
  <w:style w:type="paragraph" w:styleId="Sisluet9">
    <w:name w:val="toc 9"/>
    <w:basedOn w:val="Normaali"/>
    <w:next w:val="Normaali"/>
    <w:autoRedefine/>
    <w:semiHidden/>
    <w:pPr>
      <w:ind w:left="1600"/>
    </w:pPr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rsid w:val="008B10B1"/>
    <w:rPr>
      <w:rFonts w:ascii="Arial" w:hAnsi="Arial" w:cs="Arial"/>
      <w:sz w:val="24"/>
      <w:szCs w:val="24"/>
    </w:rPr>
  </w:style>
  <w:style w:type="table" w:styleId="TaulukkoRuudukko">
    <w:name w:val="Table Grid"/>
    <w:basedOn w:val="Normaalitaulukko"/>
    <w:rsid w:val="000A0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rsid w:val="000D1A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D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Suomen kaupunkiverkko yhä enemmän muutaman keskuksen varassa</vt:lpstr>
    </vt:vector>
  </TitlesOfParts>
  <Company>AMMATTI-INSTITUUTTI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Suomen kaupunkiverkko yhä enemmän muutaman keskuksen varassa</dc:title>
  <dc:subject/>
  <dc:creator>Antti Ylänen</dc:creator>
  <cp:keywords/>
  <cp:lastModifiedBy>Antti Ylänen</cp:lastModifiedBy>
  <cp:revision>5</cp:revision>
  <cp:lastPrinted>2001-08-07T11:48:00Z</cp:lastPrinted>
  <dcterms:created xsi:type="dcterms:W3CDTF">2012-10-31T04:40:00Z</dcterms:created>
  <dcterms:modified xsi:type="dcterms:W3CDTF">2012-10-31T04:45:00Z</dcterms:modified>
</cp:coreProperties>
</file>